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C550" w14:textId="77777777" w:rsidR="00BF5C9A" w:rsidRDefault="00000000">
      <w:pPr>
        <w:pStyle w:val="af3"/>
        <w:spacing w:before="312" w:after="156"/>
      </w:pPr>
      <w:r>
        <w:rPr>
          <w:rFonts w:hint="eastAsia"/>
        </w:rPr>
        <w:t>STR/T-RFLP/AFLP/MLPA</w:t>
      </w:r>
      <w:r>
        <w:rPr>
          <w:rFonts w:hint="eastAsia"/>
        </w:rPr>
        <w:t>检测（测序部）服务订购表</w:t>
      </w:r>
    </w:p>
    <w:p w14:paraId="75EF49C7" w14:textId="77777777" w:rsidR="00BF5C9A" w:rsidRDefault="00000000">
      <w:pPr>
        <w:jc w:val="center"/>
      </w:pPr>
      <w:r>
        <w:rPr>
          <w:rFonts w:hint="eastAsia"/>
        </w:rPr>
        <w:t>请尽量详细、准确的填写下表，充分的沟通将有助于我们为您提供更好、更快的服务，谢谢！</w:t>
      </w:r>
      <w:r>
        <w:t xml:space="preserve"> </w:t>
      </w:r>
      <w:r>
        <w:rPr>
          <w:rFonts w:hint="eastAsia"/>
          <w:b/>
        </w:rPr>
        <w:t>联系电话：</w:t>
      </w:r>
      <w:r>
        <w:rPr>
          <w:b/>
        </w:rPr>
        <w:t>021-57072066</w:t>
      </w:r>
      <w:r>
        <w:rPr>
          <w:rFonts w:hint="eastAsia"/>
          <w:b/>
        </w:rPr>
        <w:t>/2069/2161</w:t>
      </w:r>
      <w:r>
        <w:rPr>
          <w:b/>
        </w:rPr>
        <w:t xml:space="preserve">  </w:t>
      </w:r>
      <w:r>
        <w:rPr>
          <w:rFonts w:hint="eastAsia"/>
          <w:b/>
        </w:rPr>
        <w:t>邮箱：</w:t>
      </w:r>
      <w:r>
        <w:rPr>
          <w:rFonts w:hint="eastAsia"/>
          <w:b/>
        </w:rPr>
        <w:t>str</w:t>
      </w:r>
      <w:r>
        <w:rPr>
          <w:b/>
        </w:rPr>
        <w:t>_ce@sangon.com</w:t>
      </w:r>
    </w:p>
    <w:p w14:paraId="77EE4E93" w14:textId="77777777" w:rsidR="00BF5C9A" w:rsidRDefault="00000000">
      <w:pPr>
        <w:pStyle w:val="1"/>
        <w:spacing w:beforeLines="0" w:before="0" w:afterLines="0" w:after="0"/>
        <w:rPr>
          <w:sz w:val="28"/>
          <w:szCs w:val="28"/>
        </w:rPr>
      </w:pPr>
      <w:r>
        <w:rPr>
          <w:rFonts w:hint="eastAsia"/>
          <w:sz w:val="28"/>
          <w:szCs w:val="28"/>
        </w:rPr>
        <w:t>客户基本信息登记</w:t>
      </w:r>
    </w:p>
    <w:tbl>
      <w:tblPr>
        <w:tblW w:w="15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111"/>
        <w:gridCol w:w="4111"/>
        <w:gridCol w:w="3427"/>
      </w:tblGrid>
      <w:tr w:rsidR="00BF5C9A" w14:paraId="005F2FBC" w14:textId="77777777">
        <w:trPr>
          <w:trHeight w:val="292"/>
          <w:jc w:val="center"/>
        </w:trPr>
        <w:tc>
          <w:tcPr>
            <w:tcW w:w="3964" w:type="dxa"/>
            <w:tcBorders>
              <w:right w:val="single" w:sz="6" w:space="0" w:color="auto"/>
            </w:tcBorders>
          </w:tcPr>
          <w:p w14:paraId="0C496434" w14:textId="77777777" w:rsidR="00BF5C9A" w:rsidRDefault="00000000">
            <w:pPr>
              <w:pStyle w:val="af8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  <w:tcBorders>
              <w:left w:val="single" w:sz="6" w:space="0" w:color="auto"/>
            </w:tcBorders>
          </w:tcPr>
          <w:p w14:paraId="7695C9AC" w14:textId="77777777" w:rsidR="00BF5C9A" w:rsidRDefault="00000000">
            <w:pPr>
              <w:pStyle w:val="af8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14:paraId="6B66C0D2" w14:textId="77777777" w:rsidR="00BF5C9A" w:rsidRDefault="00000000">
            <w:pPr>
              <w:pStyle w:val="af8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  <w:r>
              <w:rPr>
                <w:rFonts w:hint="eastAsia"/>
              </w:rPr>
              <w:t>：</w:t>
            </w:r>
          </w:p>
        </w:tc>
        <w:tc>
          <w:tcPr>
            <w:tcW w:w="3427" w:type="dxa"/>
            <w:tcBorders>
              <w:left w:val="single" w:sz="6" w:space="0" w:color="auto"/>
            </w:tcBorders>
          </w:tcPr>
          <w:p w14:paraId="60002383" w14:textId="77777777" w:rsidR="00BF5C9A" w:rsidRDefault="00000000">
            <w:pPr>
              <w:pStyle w:val="af8"/>
              <w:rPr>
                <w:b/>
              </w:rPr>
            </w:pPr>
            <w:r>
              <w:rPr>
                <w:rFonts w:hint="eastAsia"/>
                <w:b/>
              </w:rPr>
              <w:t>课题组负责人</w:t>
            </w:r>
            <w:r>
              <w:rPr>
                <w:rFonts w:hint="eastAsia"/>
              </w:rPr>
              <w:t>：</w:t>
            </w:r>
          </w:p>
        </w:tc>
      </w:tr>
      <w:tr w:rsidR="00BF5C9A" w14:paraId="59B86F4A" w14:textId="77777777">
        <w:trPr>
          <w:trHeight w:val="306"/>
          <w:jc w:val="center"/>
        </w:trPr>
        <w:tc>
          <w:tcPr>
            <w:tcW w:w="3964" w:type="dxa"/>
            <w:tcBorders>
              <w:right w:val="single" w:sz="6" w:space="0" w:color="auto"/>
            </w:tcBorders>
          </w:tcPr>
          <w:p w14:paraId="5EB6FC49" w14:textId="77777777" w:rsidR="00BF5C9A" w:rsidRDefault="00000000">
            <w:pPr>
              <w:pStyle w:val="af8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  <w:tcBorders>
              <w:left w:val="single" w:sz="6" w:space="0" w:color="auto"/>
            </w:tcBorders>
          </w:tcPr>
          <w:p w14:paraId="2CF9772E" w14:textId="77777777" w:rsidR="00BF5C9A" w:rsidRDefault="00000000">
            <w:pPr>
              <w:pStyle w:val="af8"/>
              <w:rPr>
                <w:b/>
              </w:rPr>
            </w:pPr>
            <w:r>
              <w:rPr>
                <w:rFonts w:hint="eastAsia"/>
                <w:b/>
              </w:rPr>
              <w:t>联系地址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  <w:tcBorders>
              <w:left w:val="single" w:sz="6" w:space="0" w:color="auto"/>
            </w:tcBorders>
          </w:tcPr>
          <w:p w14:paraId="795DEED5" w14:textId="77777777" w:rsidR="00BF5C9A" w:rsidRDefault="00000000">
            <w:pPr>
              <w:pStyle w:val="af8"/>
              <w:rPr>
                <w:b/>
              </w:rPr>
            </w:pPr>
            <w:r>
              <w:rPr>
                <w:rFonts w:hint="eastAsia"/>
                <w:b/>
              </w:rPr>
              <w:t>发票抬头：</w:t>
            </w:r>
          </w:p>
        </w:tc>
        <w:tc>
          <w:tcPr>
            <w:tcW w:w="3427" w:type="dxa"/>
            <w:tcBorders>
              <w:left w:val="single" w:sz="6" w:space="0" w:color="auto"/>
            </w:tcBorders>
          </w:tcPr>
          <w:p w14:paraId="23A05A64" w14:textId="77777777" w:rsidR="00BF5C9A" w:rsidRDefault="00000000">
            <w:pPr>
              <w:pStyle w:val="af8"/>
              <w:rPr>
                <w:b/>
              </w:rPr>
            </w:pPr>
            <w:r>
              <w:rPr>
                <w:rFonts w:hint="eastAsia"/>
                <w:b/>
              </w:rPr>
              <w:t>送样日期：</w:t>
            </w:r>
          </w:p>
        </w:tc>
      </w:tr>
      <w:tr w:rsidR="00BF5C9A" w14:paraId="39A2791F" w14:textId="77777777">
        <w:trPr>
          <w:trHeight w:val="292"/>
          <w:jc w:val="center"/>
        </w:trPr>
        <w:tc>
          <w:tcPr>
            <w:tcW w:w="8075" w:type="dxa"/>
            <w:gridSpan w:val="2"/>
          </w:tcPr>
          <w:p w14:paraId="1392563B" w14:textId="77777777" w:rsidR="00BF5C9A" w:rsidRDefault="00000000">
            <w:pPr>
              <w:pStyle w:val="af8"/>
            </w:pPr>
            <w:r>
              <w:rPr>
                <w:rFonts w:hint="eastAsia"/>
                <w:b/>
              </w:rPr>
              <w:t>销售员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538" w:type="dxa"/>
            <w:gridSpan w:val="2"/>
          </w:tcPr>
          <w:p w14:paraId="7002E1EF" w14:textId="77777777" w:rsidR="00BF5C9A" w:rsidRDefault="00000000">
            <w:pPr>
              <w:pStyle w:val="af8"/>
            </w:pPr>
            <w:r>
              <w:rPr>
                <w:rFonts w:hint="eastAsia"/>
                <w:b/>
              </w:rPr>
              <w:t>销售员电话</w:t>
            </w:r>
            <w:r>
              <w:rPr>
                <w:rFonts w:hint="eastAsia"/>
              </w:rPr>
              <w:t>：</w:t>
            </w:r>
          </w:p>
        </w:tc>
      </w:tr>
      <w:tr w:rsidR="00BF5C9A" w14:paraId="0175AA98" w14:textId="77777777">
        <w:trPr>
          <w:trHeight w:val="292"/>
          <w:jc w:val="center"/>
        </w:trPr>
        <w:tc>
          <w:tcPr>
            <w:tcW w:w="15613" w:type="dxa"/>
            <w:gridSpan w:val="4"/>
          </w:tcPr>
          <w:p w14:paraId="290D784C" w14:textId="77777777" w:rsidR="00BF5C9A" w:rsidRDefault="00000000">
            <w:pPr>
              <w:pStyle w:val="af8"/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单位对提供至生工生物的样品或序列信息（</w:t>
            </w:r>
            <w:r>
              <w:rPr>
                <w:rFonts w:hint="eastAsia"/>
              </w:rPr>
              <w:t>DNA/RNA/</w:t>
            </w:r>
            <w:r>
              <w:rPr>
                <w:rFonts w:hint="eastAsia"/>
              </w:rPr>
              <w:t>氨基酸）承诺：</w:t>
            </w:r>
          </w:p>
          <w:p w14:paraId="04CCD3E1" w14:textId="7F2DB0F8" w:rsidR="00BF5C9A" w:rsidRDefault="009F5665">
            <w:pPr>
              <w:pStyle w:val="af8"/>
            </w:pPr>
            <w:r w:rsidRPr="009F5665">
              <w:rPr>
                <w:rFonts w:hint="eastAsia"/>
              </w:rPr>
              <w:t>无致病性和传染性；与致病性和传染性病原微生物无相关性；无中国人类遗传资源材料或信息；同意样品在使用完毕后返还；样本的传播与操作，均在法律法规允许范围内。</w:t>
            </w:r>
          </w:p>
          <w:p w14:paraId="40E9112A" w14:textId="77777777" w:rsidR="00BF5C9A" w:rsidRDefault="00000000">
            <w:pPr>
              <w:pStyle w:val="af8"/>
            </w:pPr>
            <w:r>
              <w:rPr>
                <w:rFonts w:hint="eastAsia"/>
              </w:rPr>
              <w:t>邮件回复或确认此订购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样本信息表，视为同意并接受订购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样本信息表中的所有内容</w:t>
            </w:r>
          </w:p>
          <w:p w14:paraId="48445B76" w14:textId="77777777" w:rsidR="00BF5C9A" w:rsidRDefault="00000000">
            <w:pPr>
              <w:pStyle w:val="af8"/>
              <w:ind w:firstLineChars="5900" w:firstLine="10620"/>
            </w:pPr>
            <w:r>
              <w:rPr>
                <w:rFonts w:hint="eastAsia"/>
              </w:rPr>
              <w:t>承诺人：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  <w:r>
              <w:t xml:space="preserve">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</w:t>
            </w:r>
          </w:p>
        </w:tc>
      </w:tr>
    </w:tbl>
    <w:p w14:paraId="1A1E2BD7" w14:textId="77777777" w:rsidR="00BF5C9A" w:rsidRDefault="00BF5C9A">
      <w:pPr>
        <w:jc w:val="right"/>
        <w:rPr>
          <w:b/>
          <w:color w:val="003670"/>
          <w:sz w:val="18"/>
          <w:szCs w:val="18"/>
        </w:rPr>
      </w:pPr>
    </w:p>
    <w:p w14:paraId="12848770" w14:textId="77777777" w:rsidR="00BF5C9A" w:rsidRDefault="00000000">
      <w:pPr>
        <w:jc w:val="right"/>
        <w:rPr>
          <w:b/>
          <w:color w:val="003670"/>
          <w:sz w:val="18"/>
          <w:szCs w:val="18"/>
        </w:rPr>
      </w:pPr>
      <w:r>
        <w:rPr>
          <w:b/>
          <w:color w:val="003670"/>
          <w:sz w:val="18"/>
          <w:szCs w:val="18"/>
        </w:rPr>
        <w:t>双击复选框可进行标记：</w:t>
      </w:r>
      <w:r>
        <w:rPr>
          <w:b/>
          <w:color w:val="003670"/>
          <w:sz w:val="18"/>
          <w:szCs w:val="18"/>
        </w:rPr>
        <w:t xml:space="preserve">  </w:t>
      </w:r>
      <w:r>
        <w:rPr>
          <w:b/>
          <w:color w:val="00367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/>
            </w:checkBox>
          </w:ffData>
        </w:fldChar>
      </w:r>
      <w:r>
        <w:rPr>
          <w:b/>
          <w:color w:val="003670"/>
          <w:sz w:val="18"/>
          <w:szCs w:val="18"/>
        </w:rPr>
        <w:instrText xml:space="preserve"> FORMCHECKBOX </w:instrText>
      </w:r>
      <w:r>
        <w:rPr>
          <w:b/>
          <w:color w:val="003670"/>
          <w:sz w:val="18"/>
          <w:szCs w:val="18"/>
        </w:rPr>
      </w:r>
      <w:r>
        <w:rPr>
          <w:b/>
          <w:color w:val="003670"/>
          <w:sz w:val="18"/>
          <w:szCs w:val="18"/>
        </w:rPr>
        <w:fldChar w:fldCharType="separate"/>
      </w:r>
      <w:r>
        <w:rPr>
          <w:b/>
          <w:color w:val="003670"/>
          <w:sz w:val="18"/>
          <w:szCs w:val="18"/>
        </w:rPr>
        <w:fldChar w:fldCharType="end"/>
      </w:r>
      <w:r>
        <w:rPr>
          <w:b/>
          <w:color w:val="003670"/>
          <w:sz w:val="18"/>
          <w:szCs w:val="18"/>
        </w:rPr>
        <w:t xml:space="preserve"> </w:t>
      </w:r>
      <w:r>
        <w:rPr>
          <w:b/>
          <w:color w:val="003670"/>
          <w:sz w:val="18"/>
          <w:szCs w:val="18"/>
        </w:rPr>
        <w:t>表示选中</w:t>
      </w:r>
      <w:r>
        <w:rPr>
          <w:b/>
          <w:color w:val="003670"/>
          <w:sz w:val="18"/>
          <w:szCs w:val="18"/>
        </w:rPr>
        <w:t xml:space="preserve">    </w:t>
      </w:r>
      <w:r>
        <w:rPr>
          <w:b/>
          <w:color w:val="00367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color w:val="003670"/>
          <w:sz w:val="18"/>
          <w:szCs w:val="18"/>
        </w:rPr>
        <w:instrText xml:space="preserve"> FORMCHECKBOX </w:instrText>
      </w:r>
      <w:r>
        <w:rPr>
          <w:b/>
          <w:color w:val="003670"/>
          <w:sz w:val="18"/>
          <w:szCs w:val="18"/>
        </w:rPr>
      </w:r>
      <w:r>
        <w:rPr>
          <w:b/>
          <w:color w:val="003670"/>
          <w:sz w:val="18"/>
          <w:szCs w:val="18"/>
        </w:rPr>
        <w:fldChar w:fldCharType="separate"/>
      </w:r>
      <w:r>
        <w:rPr>
          <w:b/>
          <w:color w:val="003670"/>
          <w:sz w:val="18"/>
          <w:szCs w:val="18"/>
        </w:rPr>
        <w:fldChar w:fldCharType="end"/>
      </w:r>
      <w:r>
        <w:rPr>
          <w:b/>
          <w:color w:val="003670"/>
          <w:sz w:val="18"/>
          <w:szCs w:val="18"/>
        </w:rPr>
        <w:t xml:space="preserve"> </w:t>
      </w:r>
      <w:r>
        <w:rPr>
          <w:b/>
          <w:color w:val="003670"/>
          <w:sz w:val="18"/>
          <w:szCs w:val="18"/>
        </w:rPr>
        <w:t>表示不选</w:t>
      </w:r>
    </w:p>
    <w:p w14:paraId="014C98BD" w14:textId="77777777" w:rsidR="00BF5C9A" w:rsidRDefault="00000000">
      <w:pPr>
        <w:pStyle w:val="1"/>
        <w:spacing w:beforeLines="0" w:before="0" w:afterLines="0" w:after="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检测内容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10519"/>
        <w:gridCol w:w="1597"/>
      </w:tblGrid>
      <w:tr w:rsidR="00BF5C9A" w14:paraId="7881F208" w14:textId="77777777">
        <w:trPr>
          <w:trHeight w:val="347"/>
        </w:trPr>
        <w:tc>
          <w:tcPr>
            <w:tcW w:w="1063" w:type="pct"/>
            <w:vAlign w:val="center"/>
          </w:tcPr>
          <w:p w14:paraId="728C399A" w14:textId="77777777" w:rsidR="00BF5C9A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  <w:r>
              <w:rPr>
                <w:szCs w:val="21"/>
              </w:rPr>
              <w:t>内容</w:t>
            </w:r>
          </w:p>
        </w:tc>
        <w:tc>
          <w:tcPr>
            <w:tcW w:w="3418" w:type="pct"/>
            <w:vAlign w:val="center"/>
          </w:tcPr>
          <w:p w14:paraId="088AAE37" w14:textId="77777777" w:rsidR="00BF5C9A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客户需要提供的样品类型</w:t>
            </w:r>
          </w:p>
        </w:tc>
        <w:tc>
          <w:tcPr>
            <w:tcW w:w="519" w:type="pct"/>
            <w:vAlign w:val="center"/>
          </w:tcPr>
          <w:p w14:paraId="4B4A328C" w14:textId="77777777" w:rsidR="00BF5C9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选择</w:t>
            </w:r>
          </w:p>
        </w:tc>
      </w:tr>
      <w:tr w:rsidR="00BF5C9A" w14:paraId="55E7805D" w14:textId="77777777">
        <w:trPr>
          <w:trHeight w:val="347"/>
        </w:trPr>
        <w:tc>
          <w:tcPr>
            <w:tcW w:w="1063" w:type="pct"/>
            <w:vAlign w:val="center"/>
          </w:tcPr>
          <w:p w14:paraId="2C2F208F" w14:textId="77777777" w:rsidR="00BF5C9A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STR/SSR</w:t>
            </w:r>
          </w:p>
        </w:tc>
        <w:tc>
          <w:tcPr>
            <w:tcW w:w="3418" w:type="pct"/>
            <w:vAlign w:val="center"/>
          </w:tcPr>
          <w:p w14:paraId="2700C6F9" w14:textId="77777777" w:rsidR="00BF5C9A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荧光</w:t>
            </w:r>
            <w:r>
              <w:rPr>
                <w:szCs w:val="21"/>
              </w:rPr>
              <w:t>标记的</w:t>
            </w:r>
            <w:r>
              <w:rPr>
                <w:szCs w:val="21"/>
              </w:rPr>
              <w:t>PCR</w:t>
            </w:r>
            <w:r>
              <w:rPr>
                <w:szCs w:val="21"/>
              </w:rPr>
              <w:t>产物</w:t>
            </w:r>
          </w:p>
        </w:tc>
        <w:tc>
          <w:tcPr>
            <w:tcW w:w="519" w:type="pct"/>
            <w:vAlign w:val="center"/>
          </w:tcPr>
          <w:p w14:paraId="63DDFAB3" w14:textId="77777777" w:rsidR="00BF5C9A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*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</w:tr>
      <w:tr w:rsidR="00BF5C9A" w14:paraId="05AF0753" w14:textId="77777777">
        <w:trPr>
          <w:trHeight w:val="347"/>
        </w:trPr>
        <w:tc>
          <w:tcPr>
            <w:tcW w:w="1063" w:type="pct"/>
            <w:vAlign w:val="center"/>
          </w:tcPr>
          <w:p w14:paraId="2D3459BC" w14:textId="77777777" w:rsidR="00BF5C9A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T-RFLP</w:t>
            </w:r>
          </w:p>
        </w:tc>
        <w:tc>
          <w:tcPr>
            <w:tcW w:w="3418" w:type="pct"/>
            <w:vAlign w:val="center"/>
          </w:tcPr>
          <w:p w14:paraId="4C6354FE" w14:textId="77777777" w:rsidR="00BF5C9A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荧光</w:t>
            </w:r>
            <w:r>
              <w:rPr>
                <w:szCs w:val="21"/>
              </w:rPr>
              <w:t>标记</w:t>
            </w:r>
            <w:r>
              <w:rPr>
                <w:szCs w:val="21"/>
              </w:rPr>
              <w:t>PCR</w:t>
            </w:r>
            <w:r>
              <w:rPr>
                <w:szCs w:val="21"/>
              </w:rPr>
              <w:t>产物</w:t>
            </w:r>
            <w:r>
              <w:rPr>
                <w:rFonts w:hint="eastAsia"/>
                <w:szCs w:val="21"/>
              </w:rPr>
              <w:t>的酶切后产物</w:t>
            </w:r>
          </w:p>
        </w:tc>
        <w:tc>
          <w:tcPr>
            <w:tcW w:w="519" w:type="pct"/>
            <w:vAlign w:val="center"/>
          </w:tcPr>
          <w:p w14:paraId="19C069FE" w14:textId="77777777" w:rsidR="00BF5C9A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</w:tr>
      <w:tr w:rsidR="00BF5C9A" w14:paraId="2C1CD200" w14:textId="77777777">
        <w:trPr>
          <w:trHeight w:val="347"/>
        </w:trPr>
        <w:tc>
          <w:tcPr>
            <w:tcW w:w="1063" w:type="pct"/>
            <w:vAlign w:val="center"/>
          </w:tcPr>
          <w:p w14:paraId="26B8AAA9" w14:textId="77777777" w:rsidR="00BF5C9A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AFLP</w:t>
            </w:r>
          </w:p>
        </w:tc>
        <w:tc>
          <w:tcPr>
            <w:tcW w:w="3418" w:type="pct"/>
            <w:vAlign w:val="center"/>
          </w:tcPr>
          <w:p w14:paraId="1577CF04" w14:textId="77777777" w:rsidR="00BF5C9A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荧光</w:t>
            </w:r>
            <w:r>
              <w:rPr>
                <w:szCs w:val="21"/>
              </w:rPr>
              <w:t>标记的</w:t>
            </w:r>
            <w:r>
              <w:rPr>
                <w:szCs w:val="21"/>
              </w:rPr>
              <w:t>PCR</w:t>
            </w:r>
            <w:r>
              <w:rPr>
                <w:szCs w:val="21"/>
              </w:rPr>
              <w:t>产物</w:t>
            </w:r>
          </w:p>
        </w:tc>
        <w:tc>
          <w:tcPr>
            <w:tcW w:w="519" w:type="pct"/>
            <w:vAlign w:val="center"/>
          </w:tcPr>
          <w:p w14:paraId="304D9A15" w14:textId="77777777" w:rsidR="00BF5C9A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</w:tr>
      <w:tr w:rsidR="00BF5C9A" w14:paraId="143B62B1" w14:textId="77777777">
        <w:trPr>
          <w:trHeight w:val="347"/>
        </w:trPr>
        <w:tc>
          <w:tcPr>
            <w:tcW w:w="1063" w:type="pct"/>
            <w:vAlign w:val="center"/>
          </w:tcPr>
          <w:p w14:paraId="68B11095" w14:textId="77777777" w:rsidR="00BF5C9A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hint="eastAsia"/>
                <w:szCs w:val="21"/>
              </w:rPr>
              <w:t>MLPA</w:t>
            </w:r>
          </w:p>
        </w:tc>
        <w:tc>
          <w:tcPr>
            <w:tcW w:w="3418" w:type="pct"/>
            <w:vAlign w:val="center"/>
          </w:tcPr>
          <w:p w14:paraId="6BD60203" w14:textId="77777777" w:rsidR="00BF5C9A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hint="eastAsia"/>
                <w:szCs w:val="21"/>
              </w:rPr>
              <w:t>荧光</w:t>
            </w:r>
            <w:r>
              <w:rPr>
                <w:szCs w:val="21"/>
              </w:rPr>
              <w:t>标记的</w:t>
            </w:r>
            <w:r>
              <w:rPr>
                <w:szCs w:val="21"/>
              </w:rPr>
              <w:t>PCR</w:t>
            </w:r>
            <w:r>
              <w:rPr>
                <w:szCs w:val="21"/>
              </w:rPr>
              <w:t>产物</w:t>
            </w:r>
          </w:p>
        </w:tc>
        <w:tc>
          <w:tcPr>
            <w:tcW w:w="519" w:type="pct"/>
            <w:vAlign w:val="center"/>
          </w:tcPr>
          <w:p w14:paraId="0C181DC9" w14:textId="77777777" w:rsidR="00BF5C9A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</w:tr>
      <w:tr w:rsidR="00BF5C9A" w14:paraId="1A4ADDCF" w14:textId="77777777">
        <w:trPr>
          <w:trHeight w:val="347"/>
        </w:trPr>
        <w:tc>
          <w:tcPr>
            <w:tcW w:w="1063" w:type="pct"/>
            <w:vAlign w:val="center"/>
          </w:tcPr>
          <w:p w14:paraId="4545DC65" w14:textId="77777777" w:rsidR="00BF5C9A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3418" w:type="pct"/>
            <w:vAlign w:val="center"/>
          </w:tcPr>
          <w:p w14:paraId="2424DC18" w14:textId="77777777" w:rsidR="00BF5C9A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荧光标记的</w:t>
            </w:r>
            <w:r>
              <w:rPr>
                <w:rFonts w:hint="eastAsia"/>
                <w:szCs w:val="21"/>
              </w:rPr>
              <w:t>DNA</w:t>
            </w:r>
          </w:p>
        </w:tc>
        <w:tc>
          <w:tcPr>
            <w:tcW w:w="519" w:type="pct"/>
            <w:vAlign w:val="center"/>
          </w:tcPr>
          <w:p w14:paraId="351C508C" w14:textId="77777777" w:rsidR="00BF5C9A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</w:tr>
    </w:tbl>
    <w:p w14:paraId="452C0499" w14:textId="77777777" w:rsidR="00BF5C9A" w:rsidRDefault="00000000">
      <w:pPr>
        <w:pStyle w:val="1"/>
        <w:spacing w:beforeLines="0" w:before="0" w:afterLines="0" w:after="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样品详细信息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387"/>
        <w:gridCol w:w="3252"/>
        <w:gridCol w:w="1952"/>
        <w:gridCol w:w="1734"/>
        <w:gridCol w:w="1949"/>
        <w:gridCol w:w="1521"/>
      </w:tblGrid>
      <w:tr w:rsidR="00BF5C9A" w14:paraId="0F8FA3E4" w14:textId="77777777">
        <w:trPr>
          <w:trHeight w:val="346"/>
        </w:trPr>
        <w:tc>
          <w:tcPr>
            <w:tcW w:w="2676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4B9367A" w14:textId="77777777" w:rsidR="00BF5C9A" w:rsidRDefault="00000000">
            <w:pPr>
              <w:jc w:val="center"/>
              <w:rPr>
                <w:rFonts w:hAnsi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直接上机</w:t>
            </w:r>
            <w:r>
              <w:rPr>
                <w:rFonts w:hint="eastAsia"/>
                <w:b/>
                <w:sz w:val="18"/>
                <w:szCs w:val="18"/>
              </w:rPr>
              <w:t>扫描：</w:t>
            </w:r>
            <w:r>
              <w:rPr>
                <w:rFonts w:hAnsi="Arial" w:hint="eastAsia"/>
                <w:b/>
                <w:sz w:val="18"/>
                <w:szCs w:val="18"/>
              </w:rPr>
              <w:t>样品数量</w:t>
            </w:r>
            <w:r>
              <w:rPr>
                <w:rFonts w:hAnsi="Arial" w:hint="eastAsia"/>
                <w:b/>
                <w:sz w:val="18"/>
                <w:szCs w:val="18"/>
                <w:u w:val="single"/>
              </w:rPr>
              <w:t xml:space="preserve">       </w:t>
            </w:r>
            <w:r>
              <w:rPr>
                <w:rFonts w:hAnsi="Arial" w:hint="eastAsia"/>
                <w:b/>
                <w:sz w:val="18"/>
                <w:szCs w:val="18"/>
              </w:rPr>
              <w:t>个或</w:t>
            </w:r>
            <w:r>
              <w:rPr>
                <w:rFonts w:hAnsi="Arial" w:hint="eastAsia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hAnsi="Arial" w:hint="eastAsia"/>
                <w:b/>
                <w:sz w:val="18"/>
                <w:szCs w:val="18"/>
              </w:rPr>
              <w:t>板（</w:t>
            </w:r>
            <w:r>
              <w:rPr>
                <w:rFonts w:hAnsi="Arial" w:hint="eastAsia"/>
                <w:b/>
                <w:sz w:val="18"/>
                <w:szCs w:val="18"/>
              </w:rPr>
              <w:t>96</w:t>
            </w:r>
            <w:r>
              <w:rPr>
                <w:rFonts w:hAnsi="Arial" w:hint="eastAsia"/>
                <w:b/>
                <w:sz w:val="18"/>
                <w:szCs w:val="18"/>
              </w:rPr>
              <w:t>孔）；</w:t>
            </w:r>
          </w:p>
        </w:tc>
        <w:tc>
          <w:tcPr>
            <w:tcW w:w="2324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06BB872" w14:textId="77777777" w:rsidR="00BF5C9A" w:rsidRDefault="00000000">
            <w:pPr>
              <w:jc w:val="center"/>
              <w:rPr>
                <w:rFonts w:hAnsi="Arial"/>
                <w:b/>
                <w:sz w:val="18"/>
                <w:szCs w:val="18"/>
              </w:rPr>
            </w:pPr>
            <w:r>
              <w:rPr>
                <w:rFonts w:hAnsi="Arial" w:hint="eastAsia"/>
                <w:b/>
                <w:sz w:val="18"/>
                <w:szCs w:val="18"/>
              </w:rPr>
              <w:t>单价</w:t>
            </w:r>
            <w:r>
              <w:rPr>
                <w:rFonts w:hAnsi="Arial" w:hint="eastAsia"/>
                <w:b/>
                <w:sz w:val="18"/>
                <w:szCs w:val="18"/>
                <w:u w:val="single"/>
              </w:rPr>
              <w:t xml:space="preserve">       </w:t>
            </w:r>
            <w:r>
              <w:rPr>
                <w:rFonts w:hAnsi="Arial" w:hint="eastAsia"/>
                <w:b/>
                <w:sz w:val="18"/>
                <w:szCs w:val="18"/>
              </w:rPr>
              <w:t>元</w:t>
            </w:r>
            <w:r>
              <w:rPr>
                <w:rFonts w:hAnsi="Arial" w:hint="eastAsia"/>
                <w:b/>
                <w:sz w:val="18"/>
                <w:szCs w:val="18"/>
              </w:rPr>
              <w:t>/</w:t>
            </w:r>
            <w:r>
              <w:rPr>
                <w:rFonts w:hAnsi="Arial" w:hint="eastAsia"/>
                <w:b/>
                <w:sz w:val="18"/>
                <w:szCs w:val="18"/>
              </w:rPr>
              <w:t>个或</w:t>
            </w:r>
            <w:r>
              <w:rPr>
                <w:rFonts w:hAnsi="Arial" w:hint="eastAsia"/>
                <w:b/>
                <w:sz w:val="18"/>
                <w:szCs w:val="18"/>
                <w:u w:val="single"/>
              </w:rPr>
              <w:t xml:space="preserve">       </w:t>
            </w:r>
            <w:r>
              <w:rPr>
                <w:rFonts w:hAnsi="Arial" w:hint="eastAsia"/>
                <w:b/>
                <w:sz w:val="18"/>
                <w:szCs w:val="18"/>
              </w:rPr>
              <w:t>元</w:t>
            </w:r>
            <w:r>
              <w:rPr>
                <w:rFonts w:hAnsi="Arial" w:hint="eastAsia"/>
                <w:b/>
                <w:sz w:val="18"/>
                <w:szCs w:val="18"/>
              </w:rPr>
              <w:t>/</w:t>
            </w:r>
            <w:r>
              <w:rPr>
                <w:rFonts w:hAnsi="Arial" w:hint="eastAsia"/>
                <w:b/>
                <w:sz w:val="18"/>
                <w:szCs w:val="18"/>
              </w:rPr>
              <w:t>板；</w:t>
            </w:r>
            <w:r>
              <w:rPr>
                <w:rFonts w:hAnsi="Arial" w:hint="eastAsia"/>
                <w:b/>
                <w:sz w:val="18"/>
                <w:szCs w:val="18"/>
              </w:rPr>
              <w:t xml:space="preserve"> </w:t>
            </w:r>
            <w:r>
              <w:rPr>
                <w:rFonts w:hAnsi="Arial" w:hint="eastAsia"/>
                <w:b/>
                <w:sz w:val="18"/>
                <w:szCs w:val="18"/>
              </w:rPr>
              <w:t>总价</w:t>
            </w:r>
            <w:r>
              <w:rPr>
                <w:rFonts w:hAnsi="Arial" w:hint="eastAsia"/>
                <w:b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Ansi="Arial" w:hint="eastAsia"/>
                <w:b/>
                <w:sz w:val="18"/>
                <w:szCs w:val="18"/>
              </w:rPr>
              <w:t>元。</w:t>
            </w:r>
          </w:p>
        </w:tc>
      </w:tr>
      <w:tr w:rsidR="00BF5C9A" w14:paraId="23D1C109" w14:textId="77777777">
        <w:trPr>
          <w:trHeight w:val="346"/>
        </w:trPr>
        <w:tc>
          <w:tcPr>
            <w:tcW w:w="845" w:type="pct"/>
            <w:vAlign w:val="center"/>
          </w:tcPr>
          <w:p w14:paraId="148F1754" w14:textId="77777777" w:rsidR="00BF5C9A" w:rsidRDefault="00000000">
            <w:pPr>
              <w:jc w:val="center"/>
              <w:rPr>
                <w:szCs w:val="21"/>
              </w:rPr>
            </w:pPr>
            <w:r>
              <w:rPr>
                <w:rFonts w:hAnsi="Arial"/>
                <w:szCs w:val="21"/>
              </w:rPr>
              <w:t>样品编号</w:t>
            </w:r>
          </w:p>
        </w:tc>
        <w:tc>
          <w:tcPr>
            <w:tcW w:w="775" w:type="pct"/>
            <w:vAlign w:val="center"/>
          </w:tcPr>
          <w:p w14:paraId="507EBF84" w14:textId="77777777" w:rsidR="00BF5C9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标记荧光</w:t>
            </w:r>
          </w:p>
        </w:tc>
        <w:tc>
          <w:tcPr>
            <w:tcW w:w="1690" w:type="pct"/>
            <w:gridSpan w:val="2"/>
            <w:vAlign w:val="center"/>
          </w:tcPr>
          <w:p w14:paraId="2986082A" w14:textId="77777777" w:rsidR="00BF5C9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荧光标记产物大小范围（</w:t>
            </w:r>
            <w:r>
              <w:rPr>
                <w:rFonts w:hint="eastAsia"/>
                <w:szCs w:val="21"/>
              </w:rPr>
              <w:t>bp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63" w:type="pct"/>
            <w:vAlign w:val="center"/>
          </w:tcPr>
          <w:p w14:paraId="15F40B9A" w14:textId="77777777" w:rsidR="00BF5C9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物种</w:t>
            </w:r>
          </w:p>
        </w:tc>
        <w:tc>
          <w:tcPr>
            <w:tcW w:w="633" w:type="pct"/>
            <w:vAlign w:val="center"/>
          </w:tcPr>
          <w:p w14:paraId="4E6DCC57" w14:textId="77777777" w:rsidR="00BF5C9A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染色体倍数</w:t>
            </w:r>
          </w:p>
        </w:tc>
        <w:tc>
          <w:tcPr>
            <w:tcW w:w="494" w:type="pct"/>
            <w:vAlign w:val="center"/>
          </w:tcPr>
          <w:p w14:paraId="654504B0" w14:textId="77777777" w:rsidR="00BF5C9A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提供内标</w:t>
            </w:r>
          </w:p>
        </w:tc>
      </w:tr>
      <w:tr w:rsidR="00BF5C9A" w14:paraId="5A716D66" w14:textId="77777777">
        <w:trPr>
          <w:trHeight w:val="359"/>
        </w:trPr>
        <w:tc>
          <w:tcPr>
            <w:tcW w:w="845" w:type="pct"/>
            <w:vAlign w:val="center"/>
          </w:tcPr>
          <w:p w14:paraId="40E73BBA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01EB3706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37AA9C99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14:paraId="27467500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55033C31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782910AB" w14:textId="77777777" w:rsidR="00BF5C9A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</w:tr>
      <w:tr w:rsidR="00BF5C9A" w14:paraId="4C04A937" w14:textId="77777777">
        <w:trPr>
          <w:trHeight w:val="335"/>
        </w:trPr>
        <w:tc>
          <w:tcPr>
            <w:tcW w:w="845" w:type="pct"/>
            <w:vAlign w:val="center"/>
          </w:tcPr>
          <w:p w14:paraId="4C7ED6DE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3905E34F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31EE0D51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14:paraId="14819812" w14:textId="77777777" w:rsidR="00BF5C9A" w:rsidRDefault="00BF5C9A">
            <w:pPr>
              <w:rPr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4AB3B47E" w14:textId="77777777" w:rsidR="00BF5C9A" w:rsidRDefault="00BF5C9A">
            <w:pPr>
              <w:rPr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6B202A53" w14:textId="77777777" w:rsidR="00BF5C9A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</w:tr>
      <w:tr w:rsidR="00BF5C9A" w14:paraId="7F7C1B46" w14:textId="77777777">
        <w:trPr>
          <w:trHeight w:val="335"/>
        </w:trPr>
        <w:tc>
          <w:tcPr>
            <w:tcW w:w="845" w:type="pct"/>
            <w:vAlign w:val="center"/>
          </w:tcPr>
          <w:p w14:paraId="69DC6E95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488B2E88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1E850088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14:paraId="6F72352C" w14:textId="77777777" w:rsidR="00BF5C9A" w:rsidRDefault="00BF5C9A">
            <w:pPr>
              <w:rPr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0B6EDC0A" w14:textId="77777777" w:rsidR="00BF5C9A" w:rsidRDefault="00BF5C9A">
            <w:pPr>
              <w:rPr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36FC1345" w14:textId="77777777" w:rsidR="00BF5C9A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</w:tr>
      <w:tr w:rsidR="00BF5C9A" w14:paraId="1EEFADA6" w14:textId="77777777">
        <w:trPr>
          <w:trHeight w:val="335"/>
        </w:trPr>
        <w:tc>
          <w:tcPr>
            <w:tcW w:w="845" w:type="pct"/>
            <w:vAlign w:val="center"/>
          </w:tcPr>
          <w:p w14:paraId="572F4B22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4C62372F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6EEBEC20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14:paraId="6BCE7099" w14:textId="77777777" w:rsidR="00BF5C9A" w:rsidRDefault="00BF5C9A">
            <w:pPr>
              <w:rPr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69C289DA" w14:textId="77777777" w:rsidR="00BF5C9A" w:rsidRDefault="00BF5C9A">
            <w:pPr>
              <w:rPr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672F5C2A" w14:textId="77777777" w:rsidR="00BF5C9A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</w:tr>
      <w:tr w:rsidR="00BF5C9A" w14:paraId="2273D5E6" w14:textId="77777777">
        <w:trPr>
          <w:trHeight w:val="335"/>
        </w:trPr>
        <w:tc>
          <w:tcPr>
            <w:tcW w:w="845" w:type="pct"/>
            <w:vAlign w:val="center"/>
          </w:tcPr>
          <w:p w14:paraId="6BE56C7A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5B7F86D8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4664F67E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14:paraId="2A511A70" w14:textId="77777777" w:rsidR="00BF5C9A" w:rsidRDefault="00BF5C9A">
            <w:pPr>
              <w:rPr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04700C4A" w14:textId="77777777" w:rsidR="00BF5C9A" w:rsidRDefault="00BF5C9A">
            <w:pPr>
              <w:rPr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59941EF0" w14:textId="77777777" w:rsidR="00BF5C9A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</w:tr>
      <w:tr w:rsidR="00BF5C9A" w14:paraId="52A3A65F" w14:textId="77777777">
        <w:trPr>
          <w:trHeight w:val="335"/>
        </w:trPr>
        <w:tc>
          <w:tcPr>
            <w:tcW w:w="845" w:type="pct"/>
            <w:vAlign w:val="center"/>
          </w:tcPr>
          <w:p w14:paraId="50E1A3EF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7B5AD752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67035A46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14:paraId="06AB2871" w14:textId="77777777" w:rsidR="00BF5C9A" w:rsidRDefault="00BF5C9A">
            <w:pPr>
              <w:rPr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6F3B37F0" w14:textId="77777777" w:rsidR="00BF5C9A" w:rsidRDefault="00BF5C9A">
            <w:pPr>
              <w:rPr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4DDDD791" w14:textId="77777777" w:rsidR="00BF5C9A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</w:tr>
      <w:tr w:rsidR="00BF5C9A" w14:paraId="4BAFBDFC" w14:textId="77777777">
        <w:trPr>
          <w:trHeight w:val="335"/>
        </w:trPr>
        <w:tc>
          <w:tcPr>
            <w:tcW w:w="845" w:type="pct"/>
            <w:vAlign w:val="center"/>
          </w:tcPr>
          <w:p w14:paraId="6B327C67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0ADB58DB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1BEC9085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14:paraId="5D70F251" w14:textId="77777777" w:rsidR="00BF5C9A" w:rsidRDefault="00BF5C9A">
            <w:pPr>
              <w:rPr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510CE983" w14:textId="77777777" w:rsidR="00BF5C9A" w:rsidRDefault="00BF5C9A">
            <w:pPr>
              <w:rPr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7767297E" w14:textId="77777777" w:rsidR="00BF5C9A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</w:tr>
      <w:tr w:rsidR="00BF5C9A" w14:paraId="207E574C" w14:textId="77777777">
        <w:trPr>
          <w:trHeight w:val="335"/>
        </w:trPr>
        <w:tc>
          <w:tcPr>
            <w:tcW w:w="845" w:type="pct"/>
            <w:vAlign w:val="center"/>
          </w:tcPr>
          <w:p w14:paraId="30184616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2E459628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3E9E400B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14:paraId="580BB2B9" w14:textId="77777777" w:rsidR="00BF5C9A" w:rsidRDefault="00BF5C9A">
            <w:pPr>
              <w:rPr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53D43D0C" w14:textId="77777777" w:rsidR="00BF5C9A" w:rsidRDefault="00BF5C9A">
            <w:pPr>
              <w:rPr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1036C709" w14:textId="77777777" w:rsidR="00BF5C9A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</w:tr>
      <w:tr w:rsidR="00BF5C9A" w14:paraId="35834389" w14:textId="77777777">
        <w:trPr>
          <w:trHeight w:val="335"/>
        </w:trPr>
        <w:tc>
          <w:tcPr>
            <w:tcW w:w="845" w:type="pct"/>
            <w:vAlign w:val="center"/>
          </w:tcPr>
          <w:p w14:paraId="29E7CCD6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3CA9F97F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5FD5491D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14:paraId="1462BE6C" w14:textId="77777777" w:rsidR="00BF5C9A" w:rsidRDefault="00BF5C9A">
            <w:pPr>
              <w:rPr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2B2FE364" w14:textId="77777777" w:rsidR="00BF5C9A" w:rsidRDefault="00BF5C9A">
            <w:pPr>
              <w:rPr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673348F8" w14:textId="77777777" w:rsidR="00BF5C9A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</w:tr>
      <w:tr w:rsidR="00BF5C9A" w14:paraId="530B4FCA" w14:textId="77777777">
        <w:trPr>
          <w:trHeight w:val="335"/>
        </w:trPr>
        <w:tc>
          <w:tcPr>
            <w:tcW w:w="845" w:type="pct"/>
            <w:vAlign w:val="center"/>
          </w:tcPr>
          <w:p w14:paraId="07C2B8C3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5436CA16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54F37F23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14:paraId="1C61570E" w14:textId="77777777" w:rsidR="00BF5C9A" w:rsidRDefault="00BF5C9A">
            <w:pPr>
              <w:rPr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5D5578CB" w14:textId="77777777" w:rsidR="00BF5C9A" w:rsidRDefault="00BF5C9A">
            <w:pPr>
              <w:rPr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3307F33E" w14:textId="77777777" w:rsidR="00BF5C9A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</w:tr>
      <w:tr w:rsidR="00BF5C9A" w14:paraId="6399F2B3" w14:textId="77777777">
        <w:trPr>
          <w:trHeight w:val="335"/>
        </w:trPr>
        <w:tc>
          <w:tcPr>
            <w:tcW w:w="845" w:type="pct"/>
            <w:vAlign w:val="center"/>
          </w:tcPr>
          <w:p w14:paraId="7400D00C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5E3A4A21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7D3AB1DF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14:paraId="4FC6A8B4" w14:textId="77777777" w:rsidR="00BF5C9A" w:rsidRDefault="00BF5C9A">
            <w:pPr>
              <w:rPr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1342E26D" w14:textId="77777777" w:rsidR="00BF5C9A" w:rsidRDefault="00BF5C9A">
            <w:pPr>
              <w:rPr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07F52BB2" w14:textId="77777777" w:rsidR="00BF5C9A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</w:tr>
      <w:tr w:rsidR="00BF5C9A" w14:paraId="236D5FE3" w14:textId="77777777">
        <w:trPr>
          <w:trHeight w:val="335"/>
        </w:trPr>
        <w:tc>
          <w:tcPr>
            <w:tcW w:w="845" w:type="pct"/>
            <w:vAlign w:val="center"/>
          </w:tcPr>
          <w:p w14:paraId="2400AF38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494ECA4A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6EB355A4" w14:textId="77777777" w:rsidR="00BF5C9A" w:rsidRDefault="00BF5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14:paraId="70E96FD5" w14:textId="77777777" w:rsidR="00BF5C9A" w:rsidRDefault="00BF5C9A">
            <w:pPr>
              <w:rPr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467436F0" w14:textId="77777777" w:rsidR="00BF5C9A" w:rsidRDefault="00BF5C9A">
            <w:pPr>
              <w:rPr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736C7910" w14:textId="77777777" w:rsidR="00BF5C9A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</w:tr>
      <w:tr w:rsidR="00BF5C9A" w14:paraId="01177FDD" w14:textId="77777777">
        <w:trPr>
          <w:trHeight w:val="335"/>
        </w:trPr>
        <w:tc>
          <w:tcPr>
            <w:tcW w:w="845" w:type="pct"/>
            <w:vAlign w:val="center"/>
          </w:tcPr>
          <w:p w14:paraId="360451B8" w14:textId="77777777" w:rsidR="00BF5C9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其它说明</w:t>
            </w:r>
          </w:p>
        </w:tc>
        <w:tc>
          <w:tcPr>
            <w:tcW w:w="4155" w:type="pct"/>
            <w:gridSpan w:val="6"/>
            <w:vAlign w:val="center"/>
          </w:tcPr>
          <w:p w14:paraId="5EBFD9E8" w14:textId="77777777" w:rsidR="00BF5C9A" w:rsidRDefault="00BF5C9A">
            <w:pPr>
              <w:jc w:val="center"/>
              <w:rPr>
                <w:b/>
                <w:sz w:val="24"/>
              </w:rPr>
            </w:pPr>
          </w:p>
        </w:tc>
      </w:tr>
    </w:tbl>
    <w:p w14:paraId="7D90E7F2" w14:textId="77777777" w:rsidR="00BF5C9A" w:rsidRDefault="00000000">
      <w:r>
        <w:rPr>
          <w:rFonts w:hint="eastAsia"/>
        </w:rPr>
        <w:t>（如增加样品，可继续往下填写）</w:t>
      </w:r>
    </w:p>
    <w:p w14:paraId="3B1F24A1" w14:textId="77777777" w:rsidR="00BF5C9A" w:rsidRDefault="00000000">
      <w:pPr>
        <w:spacing w:line="180" w:lineRule="atLeast"/>
        <w:jc w:val="left"/>
        <w:rPr>
          <w:b/>
          <w:szCs w:val="21"/>
        </w:rPr>
      </w:pPr>
      <w:r>
        <w:rPr>
          <w:rFonts w:hint="eastAsia"/>
          <w:b/>
          <w:szCs w:val="21"/>
        </w:rPr>
        <w:t>填表说明：</w:t>
      </w:r>
    </w:p>
    <w:p w14:paraId="34CD014A" w14:textId="77777777" w:rsidR="00BF5C9A" w:rsidRDefault="00000000">
      <w:pPr>
        <w:spacing w:line="180" w:lineRule="atLeast"/>
        <w:jc w:val="left"/>
        <w:rPr>
          <w:szCs w:val="21"/>
        </w:rPr>
      </w:pPr>
      <w:r>
        <w:rPr>
          <w:rFonts w:hint="eastAsia"/>
          <w:b/>
          <w:szCs w:val="21"/>
        </w:rPr>
        <w:t>检测内容：</w:t>
      </w:r>
      <w:r>
        <w:rPr>
          <w:rFonts w:hint="eastAsia"/>
          <w:szCs w:val="21"/>
        </w:rPr>
        <w:t>客户在选择栏中选择，样品一定要荧光标记的产物。</w:t>
      </w:r>
    </w:p>
    <w:p w14:paraId="37B754B1" w14:textId="77777777" w:rsidR="00BF5C9A" w:rsidRDefault="00000000">
      <w:pPr>
        <w:spacing w:line="180" w:lineRule="atLeast"/>
        <w:jc w:val="left"/>
        <w:rPr>
          <w:szCs w:val="21"/>
        </w:rPr>
      </w:pPr>
      <w:r>
        <w:rPr>
          <w:rFonts w:hint="eastAsia"/>
          <w:b/>
          <w:szCs w:val="21"/>
        </w:rPr>
        <w:t>样品信息：</w:t>
      </w:r>
      <w:r>
        <w:rPr>
          <w:rFonts w:ascii="宋体" w:hAnsi="宋体" w:hint="eastAsia"/>
          <w:szCs w:val="21"/>
        </w:rPr>
        <w:t>①样品编号：客户编号要与送样PCR或EP管上一致；②荧光标记：主要用</w:t>
      </w:r>
      <w:r>
        <w:rPr>
          <w:rFonts w:hint="eastAsia"/>
          <w:szCs w:val="21"/>
        </w:rPr>
        <w:t>Fam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Hex</w:t>
      </w:r>
      <w:r>
        <w:rPr>
          <w:rFonts w:hint="eastAsia"/>
          <w:szCs w:val="21"/>
        </w:rPr>
        <w:t>、</w:t>
      </w:r>
      <w:proofErr w:type="spellStart"/>
      <w:r>
        <w:rPr>
          <w:rFonts w:hint="eastAsia"/>
          <w:szCs w:val="21"/>
        </w:rPr>
        <w:t>Tamrad</w:t>
      </w:r>
      <w:proofErr w:type="spellEnd"/>
      <w:r>
        <w:rPr>
          <w:rFonts w:hint="eastAsia"/>
          <w:szCs w:val="21"/>
        </w:rPr>
        <w:t>、</w:t>
      </w:r>
      <w:proofErr w:type="spellStart"/>
      <w:r>
        <w:rPr>
          <w:rFonts w:hint="eastAsia"/>
          <w:szCs w:val="21"/>
        </w:rPr>
        <w:t>Rox</w:t>
      </w:r>
      <w:proofErr w:type="spellEnd"/>
      <w:r>
        <w:rPr>
          <w:rFonts w:hint="eastAsia"/>
          <w:szCs w:val="21"/>
        </w:rPr>
        <w:t>四种荧光标记；</w:t>
      </w:r>
      <w:r>
        <w:rPr>
          <w:rFonts w:ascii="宋体" w:hAnsi="宋体" w:hint="eastAsia"/>
          <w:szCs w:val="21"/>
        </w:rPr>
        <w:t>③</w:t>
      </w:r>
      <w:r>
        <w:rPr>
          <w:rFonts w:hint="eastAsia"/>
          <w:szCs w:val="21"/>
        </w:rPr>
        <w:t>荧光标记产物大小范围：指待测产物的</w:t>
      </w:r>
      <w:r>
        <w:rPr>
          <w:rFonts w:hint="eastAsia"/>
          <w:szCs w:val="21"/>
        </w:rPr>
        <w:t>bp</w:t>
      </w:r>
      <w:r>
        <w:rPr>
          <w:rFonts w:hint="eastAsia"/>
          <w:szCs w:val="21"/>
        </w:rPr>
        <w:t>数的范围；</w:t>
      </w:r>
      <w:r>
        <w:rPr>
          <w:rFonts w:ascii="宋体" w:hAnsi="宋体" w:hint="eastAsia"/>
          <w:szCs w:val="21"/>
        </w:rPr>
        <w:t>④</w:t>
      </w:r>
      <w:r>
        <w:rPr>
          <w:rFonts w:hint="eastAsia"/>
          <w:szCs w:val="21"/>
        </w:rPr>
        <w:t>物种来源：写标物种名称如人，大鼠、玉米，环境菌群等；</w:t>
      </w:r>
      <w:r>
        <w:rPr>
          <w:rFonts w:ascii="宋体" w:hAnsi="宋体" w:hint="eastAsia"/>
          <w:szCs w:val="21"/>
        </w:rPr>
        <w:t>⑤</w:t>
      </w:r>
      <w:r>
        <w:rPr>
          <w:rFonts w:hint="eastAsia"/>
          <w:szCs w:val="21"/>
        </w:rPr>
        <w:t>染色体倍数：写如单倍型、双倍型、四倍型等；</w:t>
      </w:r>
      <w:r>
        <w:rPr>
          <w:rFonts w:ascii="宋体" w:hAnsi="宋体" w:hint="eastAsia"/>
          <w:szCs w:val="21"/>
        </w:rPr>
        <w:t>⑥提供内标：我公司一般内标是LIZ500，不用客户自己提供，如客户自带内标请选择</w:t>
      </w:r>
      <w:r>
        <w:rPr>
          <w:b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/>
            </w:checkBox>
          </w:ffData>
        </w:fldChar>
      </w:r>
      <w:r>
        <w:rPr>
          <w:b/>
          <w:szCs w:val="21"/>
        </w:rPr>
        <w:instrText xml:space="preserve"> FORMCHECKBOX </w:instrText>
      </w:r>
      <w:r>
        <w:rPr>
          <w:b/>
          <w:szCs w:val="21"/>
        </w:rPr>
      </w:r>
      <w:r>
        <w:rPr>
          <w:b/>
          <w:szCs w:val="21"/>
        </w:rPr>
        <w:fldChar w:fldCharType="separate"/>
      </w:r>
      <w:r>
        <w:rPr>
          <w:b/>
          <w:szCs w:val="21"/>
        </w:rPr>
        <w:fldChar w:fldCharType="end"/>
      </w:r>
      <w:r>
        <w:rPr>
          <w:rFonts w:ascii="宋体" w:hAnsi="宋体" w:hint="eastAsia"/>
          <w:szCs w:val="21"/>
        </w:rPr>
        <w:t>，如内标不是LIZ500请在其它说明栏中写明；</w:t>
      </w:r>
    </w:p>
    <w:p w14:paraId="0F38D7DB" w14:textId="77777777" w:rsidR="00BF5C9A" w:rsidRDefault="00000000">
      <w:pPr>
        <w:spacing w:line="180" w:lineRule="atLeast"/>
        <w:jc w:val="left"/>
        <w:rPr>
          <w:szCs w:val="21"/>
        </w:rPr>
      </w:pPr>
      <w:r>
        <w:rPr>
          <w:rFonts w:hint="eastAsia"/>
          <w:b/>
          <w:szCs w:val="21"/>
        </w:rPr>
        <w:t>样品运输：</w:t>
      </w:r>
      <w:r>
        <w:rPr>
          <w:rFonts w:hint="eastAsia"/>
          <w:szCs w:val="21"/>
        </w:rPr>
        <w:t>4</w:t>
      </w:r>
      <w:r>
        <w:rPr>
          <w:rFonts w:ascii="宋体" w:hAnsi="宋体" w:hint="eastAsia"/>
          <w:szCs w:val="21"/>
        </w:rPr>
        <w:t>℃</w:t>
      </w:r>
      <w:r>
        <w:rPr>
          <w:rFonts w:hint="eastAsia"/>
          <w:szCs w:val="21"/>
        </w:rPr>
        <w:t>普通生物冰袋运输，荧光标记产物注意避光，最好用锡铂纸包好。</w:t>
      </w:r>
    </w:p>
    <w:p w14:paraId="12BD9FF6" w14:textId="77777777" w:rsidR="00BF5C9A" w:rsidRDefault="00BF5C9A">
      <w:pPr>
        <w:rPr>
          <w:szCs w:val="21"/>
        </w:rPr>
      </w:pPr>
    </w:p>
    <w:p w14:paraId="0FAE6B13" w14:textId="77777777" w:rsidR="00BF5C9A" w:rsidRDefault="00BF5C9A">
      <w:pPr>
        <w:rPr>
          <w:szCs w:val="21"/>
        </w:rPr>
      </w:pPr>
    </w:p>
    <w:p w14:paraId="314E6F0D" w14:textId="77777777" w:rsidR="00BF5C9A" w:rsidRDefault="00BF5C9A">
      <w:pPr>
        <w:rPr>
          <w:szCs w:val="21"/>
        </w:rPr>
      </w:pPr>
    </w:p>
    <w:p w14:paraId="29071393" w14:textId="77777777" w:rsidR="00BF5C9A" w:rsidRDefault="00BF5C9A">
      <w:pPr>
        <w:rPr>
          <w:szCs w:val="21"/>
        </w:rPr>
      </w:pPr>
    </w:p>
    <w:p w14:paraId="0F86BDAE" w14:textId="77777777" w:rsidR="00BF5C9A" w:rsidRDefault="00000000">
      <w:pPr>
        <w:tabs>
          <w:tab w:val="left" w:pos="4905"/>
        </w:tabs>
        <w:rPr>
          <w:szCs w:val="21"/>
        </w:rPr>
      </w:pPr>
      <w:r>
        <w:rPr>
          <w:szCs w:val="21"/>
        </w:rPr>
        <w:tab/>
      </w:r>
    </w:p>
    <w:sectPr w:rsidR="00BF5C9A">
      <w:headerReference w:type="default" r:id="rId8"/>
      <w:footerReference w:type="default" r:id="rId9"/>
      <w:pgSz w:w="16838" w:h="11906" w:orient="landscape"/>
      <w:pgMar w:top="1418" w:right="720" w:bottom="720" w:left="720" w:header="130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2209" w14:textId="77777777" w:rsidR="00B65AA0" w:rsidRDefault="00B65AA0">
      <w:r>
        <w:separator/>
      </w:r>
    </w:p>
  </w:endnote>
  <w:endnote w:type="continuationSeparator" w:id="0">
    <w:p w14:paraId="175B8247" w14:textId="77777777" w:rsidR="00B65AA0" w:rsidRDefault="00B6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485B" w14:textId="77777777" w:rsidR="00BF5C9A" w:rsidRDefault="00000000">
    <w:pPr>
      <w:pStyle w:val="a8"/>
      <w:tabs>
        <w:tab w:val="left" w:pos="13290"/>
      </w:tabs>
      <w:ind w:firstLineChars="100" w:firstLine="180"/>
      <w:jc w:val="center"/>
    </w:pPr>
    <w:r>
      <w:rPr>
        <w:rFonts w:hint="eastAsia"/>
        <w:i/>
      </w:rPr>
      <w:t>版本号</w:t>
    </w:r>
    <w:r>
      <w:rPr>
        <w:rFonts w:hint="eastAsia"/>
        <w:i/>
      </w:rPr>
      <w:t>: V</w:t>
    </w:r>
    <w:r>
      <w:rPr>
        <w:i/>
      </w:rPr>
      <w:t>2</w:t>
    </w:r>
    <w:r>
      <w:rPr>
        <w:rFonts w:hint="eastAsia"/>
        <w:i/>
      </w:rPr>
      <w:t>.0</w:t>
    </w:r>
    <w:r>
      <w:rPr>
        <w:i/>
      </w:rPr>
      <w:t xml:space="preserve">                                                                                                                                                 </w:t>
    </w:r>
    <w:r>
      <w:rPr>
        <w:rFonts w:hint="eastAsia"/>
        <w:i/>
      </w:rPr>
      <w:t>PAGE</w:t>
    </w:r>
    <w:r>
      <w:rPr>
        <w:i/>
        <w:lang w:val="zh-CN"/>
      </w:rPr>
      <w:t xml:space="preserve"> </w:t>
    </w:r>
    <w:r>
      <w:rPr>
        <w:b/>
        <w:i/>
      </w:rPr>
      <w:fldChar w:fldCharType="begin"/>
    </w:r>
    <w:r>
      <w:rPr>
        <w:b/>
        <w:i/>
      </w:rPr>
      <w:instrText>PAGE  \* Arabic  \* MERGEFORMAT</w:instrText>
    </w:r>
    <w:r>
      <w:rPr>
        <w:b/>
        <w:i/>
      </w:rPr>
      <w:fldChar w:fldCharType="separate"/>
    </w:r>
    <w:r>
      <w:rPr>
        <w:b/>
        <w:i/>
      </w:rPr>
      <w:t>2</w:t>
    </w:r>
    <w:r>
      <w:rPr>
        <w:b/>
        <w:i/>
      </w:rPr>
      <w:fldChar w:fldCharType="end"/>
    </w:r>
    <w:r>
      <w:rPr>
        <w:i/>
        <w:lang w:val="zh-CN"/>
      </w:rPr>
      <w:t xml:space="preserve"> / </w:t>
    </w:r>
    <w:r>
      <w:rPr>
        <w:b/>
        <w:i/>
      </w:rPr>
      <w:fldChar w:fldCharType="begin"/>
    </w:r>
    <w:r>
      <w:rPr>
        <w:b/>
        <w:i/>
      </w:rPr>
      <w:instrText>NUMPAGES  \* Arabic  \* MERGEFORMAT</w:instrText>
    </w:r>
    <w:r>
      <w:rPr>
        <w:b/>
        <w:i/>
      </w:rPr>
      <w:fldChar w:fldCharType="separate"/>
    </w:r>
    <w:r>
      <w:rPr>
        <w:b/>
        <w:i/>
      </w:rPr>
      <w:t>2</w:t>
    </w:r>
    <w:r>
      <w:rPr>
        <w:b/>
        <w:i/>
      </w:rPr>
      <w:fldChar w:fldCharType="end"/>
    </w:r>
    <w:r>
      <w:rPr>
        <w:b/>
        <w:i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16A4" w14:textId="77777777" w:rsidR="00B65AA0" w:rsidRDefault="00B65AA0">
      <w:r>
        <w:separator/>
      </w:r>
    </w:p>
  </w:footnote>
  <w:footnote w:type="continuationSeparator" w:id="0">
    <w:p w14:paraId="26CABD92" w14:textId="77777777" w:rsidR="00B65AA0" w:rsidRDefault="00B65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4C12" w14:textId="77777777" w:rsidR="00BF5C9A" w:rsidRDefault="00000000">
    <w:pPr>
      <w:pStyle w:val="a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3C87BD" wp14:editId="03303A0D">
          <wp:simplePos x="0" y="0"/>
          <wp:positionH relativeFrom="margin">
            <wp:posOffset>-438150</wp:posOffset>
          </wp:positionH>
          <wp:positionV relativeFrom="paragraph">
            <wp:posOffset>-780415</wp:posOffset>
          </wp:positionV>
          <wp:extent cx="10630535" cy="817245"/>
          <wp:effectExtent l="0" t="0" r="0" b="254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0800" cy="8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205D"/>
    <w:multiLevelType w:val="multilevel"/>
    <w:tmpl w:val="254C205D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0117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dlMTNjZmU2YmQ5MGZhYmQ2YjQyZDVjMmQ0N2IzMmEifQ=="/>
  </w:docVars>
  <w:rsids>
    <w:rsidRoot w:val="00AA22FB"/>
    <w:rsid w:val="000126EB"/>
    <w:rsid w:val="00057207"/>
    <w:rsid w:val="00080312"/>
    <w:rsid w:val="0009405C"/>
    <w:rsid w:val="0009656E"/>
    <w:rsid w:val="000B6A60"/>
    <w:rsid w:val="000D25C5"/>
    <w:rsid w:val="000E457F"/>
    <w:rsid w:val="001151DC"/>
    <w:rsid w:val="00116909"/>
    <w:rsid w:val="00116FCE"/>
    <w:rsid w:val="00164A4C"/>
    <w:rsid w:val="00225918"/>
    <w:rsid w:val="002744BE"/>
    <w:rsid w:val="00274822"/>
    <w:rsid w:val="00277AFE"/>
    <w:rsid w:val="00296931"/>
    <w:rsid w:val="002B6847"/>
    <w:rsid w:val="002D7EA6"/>
    <w:rsid w:val="002F2526"/>
    <w:rsid w:val="003122BD"/>
    <w:rsid w:val="0033509B"/>
    <w:rsid w:val="00361A42"/>
    <w:rsid w:val="00362DFE"/>
    <w:rsid w:val="00370D74"/>
    <w:rsid w:val="00392E41"/>
    <w:rsid w:val="003E7F60"/>
    <w:rsid w:val="003F1826"/>
    <w:rsid w:val="00435222"/>
    <w:rsid w:val="004A3421"/>
    <w:rsid w:val="004F109E"/>
    <w:rsid w:val="004F215C"/>
    <w:rsid w:val="005838BA"/>
    <w:rsid w:val="005D69CD"/>
    <w:rsid w:val="005E2A50"/>
    <w:rsid w:val="005E3059"/>
    <w:rsid w:val="0062282D"/>
    <w:rsid w:val="00670F8E"/>
    <w:rsid w:val="006E6BB4"/>
    <w:rsid w:val="00772BA9"/>
    <w:rsid w:val="007A565D"/>
    <w:rsid w:val="007A59C0"/>
    <w:rsid w:val="007D3CF3"/>
    <w:rsid w:val="007F61E1"/>
    <w:rsid w:val="008224B6"/>
    <w:rsid w:val="00884E72"/>
    <w:rsid w:val="008D0B54"/>
    <w:rsid w:val="009104E6"/>
    <w:rsid w:val="009262B0"/>
    <w:rsid w:val="00930B2C"/>
    <w:rsid w:val="00967EC1"/>
    <w:rsid w:val="009A1ABD"/>
    <w:rsid w:val="009C717B"/>
    <w:rsid w:val="009D115A"/>
    <w:rsid w:val="009D5C17"/>
    <w:rsid w:val="009F234E"/>
    <w:rsid w:val="009F5665"/>
    <w:rsid w:val="00A04FFB"/>
    <w:rsid w:val="00A22431"/>
    <w:rsid w:val="00A24F7F"/>
    <w:rsid w:val="00A5546B"/>
    <w:rsid w:val="00A83D2F"/>
    <w:rsid w:val="00A85A0A"/>
    <w:rsid w:val="00A85E3F"/>
    <w:rsid w:val="00AA22FB"/>
    <w:rsid w:val="00AB30E0"/>
    <w:rsid w:val="00AE2718"/>
    <w:rsid w:val="00B12097"/>
    <w:rsid w:val="00B65AA0"/>
    <w:rsid w:val="00B72DF7"/>
    <w:rsid w:val="00B85223"/>
    <w:rsid w:val="00B90724"/>
    <w:rsid w:val="00BA2335"/>
    <w:rsid w:val="00BB1A38"/>
    <w:rsid w:val="00BD6C8E"/>
    <w:rsid w:val="00BF5C9A"/>
    <w:rsid w:val="00C2166C"/>
    <w:rsid w:val="00C447AA"/>
    <w:rsid w:val="00C713EC"/>
    <w:rsid w:val="00C90D1A"/>
    <w:rsid w:val="00CD1D5D"/>
    <w:rsid w:val="00CE5DA2"/>
    <w:rsid w:val="00D71883"/>
    <w:rsid w:val="00DE3354"/>
    <w:rsid w:val="00E11DE1"/>
    <w:rsid w:val="00E15CDB"/>
    <w:rsid w:val="00E52AE6"/>
    <w:rsid w:val="00EA7658"/>
    <w:rsid w:val="00EE4170"/>
    <w:rsid w:val="00F01213"/>
    <w:rsid w:val="00F12F86"/>
    <w:rsid w:val="00F17049"/>
    <w:rsid w:val="00F22A57"/>
    <w:rsid w:val="00F66FBD"/>
    <w:rsid w:val="00F74AC9"/>
    <w:rsid w:val="00F872FD"/>
    <w:rsid w:val="00FB6E64"/>
    <w:rsid w:val="00FC02E9"/>
    <w:rsid w:val="00FD0876"/>
    <w:rsid w:val="00FD754D"/>
    <w:rsid w:val="00FE2EF7"/>
    <w:rsid w:val="27E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3B0A8"/>
  <w15:docId w15:val="{6D2434C5-BBBE-4B3A-B4A2-109DB699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next w:val="2"/>
    <w:link w:val="10"/>
    <w:uiPriority w:val="9"/>
    <w:qFormat/>
    <w:pPr>
      <w:spacing w:beforeLines="100" w:before="100" w:afterLines="50" w:after="50" w:line="300" w:lineRule="auto"/>
      <w:jc w:val="both"/>
      <w:outlineLvl w:val="0"/>
    </w:pPr>
    <w:rPr>
      <w:rFonts w:ascii="Arial" w:eastAsia="黑体" w:hAnsi="Arial" w:cs="Times New Roman"/>
      <w:b/>
      <w:bCs/>
      <w:kern w:val="44"/>
      <w:sz w:val="32"/>
      <w:szCs w:val="44"/>
    </w:rPr>
  </w:style>
  <w:style w:type="paragraph" w:styleId="2">
    <w:name w:val="heading 2"/>
    <w:next w:val="a0"/>
    <w:link w:val="20"/>
    <w:uiPriority w:val="9"/>
    <w:unhideWhenUsed/>
    <w:qFormat/>
    <w:pPr>
      <w:spacing w:line="300" w:lineRule="auto"/>
      <w:jc w:val="both"/>
      <w:outlineLvl w:val="1"/>
    </w:pPr>
    <w:rPr>
      <w:rFonts w:ascii="Arial" w:eastAsia="黑体" w:hAnsi="Arial" w:cstheme="majorBidi"/>
      <w:b/>
      <w:bCs/>
      <w:kern w:val="2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0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0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0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customStyle="1" w:styleId="af2">
    <w:name w:val="主标题"/>
    <w:next w:val="1"/>
    <w:link w:val="Char"/>
    <w:qFormat/>
    <w:pPr>
      <w:tabs>
        <w:tab w:val="center" w:pos="5102"/>
        <w:tab w:val="right" w:pos="10204"/>
      </w:tabs>
      <w:spacing w:beforeLines="100" w:before="100" w:afterLines="50" w:after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">
    <w:name w:val="主标题 Char"/>
    <w:basedOn w:val="a1"/>
    <w:link w:val="af2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paragraph" w:customStyle="1" w:styleId="af3">
    <w:name w:val="正文标题"/>
    <w:next w:val="1"/>
    <w:link w:val="Char0"/>
    <w:qFormat/>
    <w:pPr>
      <w:tabs>
        <w:tab w:val="center" w:pos="5102"/>
        <w:tab w:val="right" w:pos="10204"/>
      </w:tabs>
      <w:spacing w:beforeLines="100" w:before="100" w:afterLines="50" w:after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0">
    <w:name w:val="正文标题 Char"/>
    <w:basedOn w:val="a1"/>
    <w:link w:val="af3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10">
    <w:name w:val="标题 1 字符"/>
    <w:basedOn w:val="a1"/>
    <w:link w:val="1"/>
    <w:uiPriority w:val="9"/>
    <w:qFormat/>
    <w:rPr>
      <w:rFonts w:ascii="Arial" w:eastAsia="黑体" w:hAnsi="Arial" w:cs="Times New Roman"/>
      <w:b/>
      <w:bCs/>
      <w:kern w:val="44"/>
      <w:sz w:val="32"/>
      <w:szCs w:val="44"/>
    </w:rPr>
  </w:style>
  <w:style w:type="paragraph" w:customStyle="1" w:styleId="af4">
    <w:name w:val="封面标题"/>
    <w:link w:val="af5"/>
    <w:qFormat/>
    <w:pPr>
      <w:adjustRightInd w:val="0"/>
      <w:snapToGrid w:val="0"/>
      <w:spacing w:before="100" w:beforeAutospacing="1" w:line="960" w:lineRule="exact"/>
      <w:jc w:val="both"/>
    </w:pPr>
    <w:rPr>
      <w:rFonts w:ascii="微软雅黑" w:eastAsia="微软雅黑" w:hAnsi="微软雅黑" w:cs="Times New Roman"/>
      <w:b/>
      <w:color w:val="595757"/>
      <w:kern w:val="2"/>
      <w:sz w:val="72"/>
      <w:szCs w:val="72"/>
    </w:rPr>
  </w:style>
  <w:style w:type="character" w:customStyle="1" w:styleId="af5">
    <w:name w:val="封面标题 字符"/>
    <w:basedOn w:val="a1"/>
    <w:link w:val="af4"/>
    <w:qFormat/>
    <w:rPr>
      <w:rFonts w:ascii="微软雅黑" w:eastAsia="微软雅黑" w:hAnsi="微软雅黑" w:cs="Times New Roman"/>
      <w:b/>
      <w:color w:val="595757"/>
      <w:sz w:val="72"/>
      <w:szCs w:val="72"/>
    </w:rPr>
  </w:style>
  <w:style w:type="paragraph" w:customStyle="1" w:styleId="af6">
    <w:name w:val="封面客户信息"/>
    <w:link w:val="af7"/>
    <w:qFormat/>
    <w:pPr>
      <w:adjustRightInd w:val="0"/>
      <w:snapToGrid w:val="0"/>
      <w:spacing w:line="420" w:lineRule="atLeast"/>
      <w:jc w:val="both"/>
    </w:pPr>
    <w:rPr>
      <w:rFonts w:asciiTheme="minorEastAsia" w:hAnsiTheme="minorEastAsia" w:cs="Times New Roman"/>
      <w:color w:val="595757"/>
      <w:kern w:val="2"/>
      <w:szCs w:val="18"/>
    </w:rPr>
  </w:style>
  <w:style w:type="character" w:customStyle="1" w:styleId="af7">
    <w:name w:val="封面客户信息 字符"/>
    <w:basedOn w:val="a1"/>
    <w:link w:val="af6"/>
    <w:qFormat/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20">
    <w:name w:val="标题 2 字符"/>
    <w:basedOn w:val="a1"/>
    <w:link w:val="2"/>
    <w:uiPriority w:val="9"/>
    <w:qFormat/>
    <w:rPr>
      <w:rFonts w:ascii="Arial" w:eastAsia="黑体" w:hAnsi="Arial" w:cstheme="majorBidi"/>
      <w:b/>
      <w:bCs/>
      <w:sz w:val="28"/>
      <w:szCs w:val="32"/>
    </w:rPr>
  </w:style>
  <w:style w:type="paragraph" w:customStyle="1" w:styleId="a">
    <w:name w:val="三级标题"/>
    <w:next w:val="a0"/>
    <w:qFormat/>
    <w:pPr>
      <w:numPr>
        <w:ilvl w:val="2"/>
        <w:numId w:val="1"/>
      </w:numPr>
      <w:spacing w:line="300" w:lineRule="auto"/>
      <w:jc w:val="both"/>
    </w:pPr>
    <w:rPr>
      <w:rFonts w:ascii="Arial" w:eastAsia="黑体" w:hAnsi="Arial" w:cs="Arial"/>
      <w:b/>
      <w:bCs/>
      <w:kern w:val="2"/>
      <w:sz w:val="24"/>
      <w:szCs w:val="32"/>
    </w:rPr>
  </w:style>
  <w:style w:type="paragraph" w:customStyle="1" w:styleId="af8">
    <w:name w:val="表内容"/>
    <w:link w:val="af9"/>
    <w:qFormat/>
    <w:pPr>
      <w:jc w:val="both"/>
    </w:pPr>
    <w:rPr>
      <w:rFonts w:ascii="Arial" w:hAnsi="Arial" w:cs="Arial"/>
      <w:kern w:val="2"/>
      <w:sz w:val="18"/>
      <w:szCs w:val="18"/>
    </w:rPr>
  </w:style>
  <w:style w:type="character" w:customStyle="1" w:styleId="af9">
    <w:name w:val="表内容 字符"/>
    <w:basedOn w:val="a1"/>
    <w:link w:val="af8"/>
    <w:qFormat/>
    <w:rPr>
      <w:rFonts w:ascii="Arial" w:hAnsi="Arial" w:cs="Arial"/>
      <w:sz w:val="18"/>
      <w:szCs w:val="18"/>
    </w:rPr>
  </w:style>
  <w:style w:type="paragraph" w:customStyle="1" w:styleId="afa">
    <w:name w:val="表格内容"/>
    <w:link w:val="afb"/>
    <w:qFormat/>
    <w:pPr>
      <w:jc w:val="both"/>
    </w:pPr>
    <w:rPr>
      <w:rFonts w:ascii="Arial" w:hAnsi="Arial" w:cs="Arial"/>
      <w:bCs/>
      <w:kern w:val="2"/>
      <w:sz w:val="18"/>
      <w:szCs w:val="18"/>
    </w:rPr>
  </w:style>
  <w:style w:type="character" w:customStyle="1" w:styleId="afb">
    <w:name w:val="表格内容 字符"/>
    <w:basedOn w:val="a1"/>
    <w:link w:val="afa"/>
    <w:qFormat/>
    <w:rPr>
      <w:rFonts w:ascii="Arial" w:hAnsi="Arial" w:cs="Arial"/>
      <w:bCs/>
      <w:sz w:val="18"/>
      <w:szCs w:val="18"/>
    </w:rPr>
  </w:style>
  <w:style w:type="paragraph" w:customStyle="1" w:styleId="afc">
    <w:name w:val="图标标题"/>
    <w:basedOn w:val="a0"/>
    <w:link w:val="afd"/>
    <w:qFormat/>
    <w:pPr>
      <w:spacing w:line="300" w:lineRule="auto"/>
      <w:jc w:val="center"/>
    </w:pPr>
    <w:rPr>
      <w:rFonts w:ascii="Arial" w:eastAsia="黑体" w:hAnsi="Arial" w:cs="Arial"/>
      <w:sz w:val="18"/>
      <w:szCs w:val="18"/>
    </w:rPr>
  </w:style>
  <w:style w:type="character" w:customStyle="1" w:styleId="afd">
    <w:name w:val="图标标题 字符"/>
    <w:basedOn w:val="a1"/>
    <w:link w:val="afc"/>
    <w:qFormat/>
    <w:rPr>
      <w:rFonts w:ascii="Arial" w:eastAsia="黑体" w:hAnsi="Arial" w:cs="Arial"/>
      <w:sz w:val="18"/>
      <w:szCs w:val="18"/>
    </w:rPr>
  </w:style>
  <w:style w:type="paragraph" w:customStyle="1" w:styleId="afe">
    <w:name w:val="图表注"/>
    <w:link w:val="aff"/>
    <w:qFormat/>
    <w:pPr>
      <w:jc w:val="center"/>
    </w:pPr>
    <w:rPr>
      <w:rFonts w:ascii="Arial" w:hAnsi="Arial" w:cs="Arial"/>
      <w:kern w:val="2"/>
      <w:sz w:val="18"/>
      <w:szCs w:val="18"/>
    </w:rPr>
  </w:style>
  <w:style w:type="character" w:customStyle="1" w:styleId="aff">
    <w:name w:val="图表注 字符"/>
    <w:basedOn w:val="a1"/>
    <w:link w:val="afe"/>
    <w:qFormat/>
    <w:rPr>
      <w:rFonts w:ascii="Arial" w:hAnsi="Arial" w:cs="Arial"/>
      <w:sz w:val="18"/>
      <w:szCs w:val="18"/>
    </w:rPr>
  </w:style>
  <w:style w:type="paragraph" w:customStyle="1" w:styleId="aff0">
    <w:name w:val="图注"/>
    <w:basedOn w:val="a0"/>
    <w:link w:val="aff1"/>
    <w:qFormat/>
    <w:rPr>
      <w:rFonts w:ascii="Arial" w:eastAsiaTheme="minorEastAsia" w:hAnsi="Arial" w:cs="Arial"/>
      <w:sz w:val="18"/>
      <w:szCs w:val="15"/>
    </w:rPr>
  </w:style>
  <w:style w:type="character" w:customStyle="1" w:styleId="aff1">
    <w:name w:val="图注 字符"/>
    <w:basedOn w:val="a1"/>
    <w:link w:val="aff0"/>
    <w:qFormat/>
    <w:rPr>
      <w:rFonts w:ascii="Arial" w:hAnsi="Arial" w:cs="Arial"/>
      <w:sz w:val="18"/>
      <w:szCs w:val="15"/>
    </w:rPr>
  </w:style>
  <w:style w:type="paragraph" w:customStyle="1" w:styleId="aff2">
    <w:name w:val="目录"/>
    <w:link w:val="aff3"/>
    <w:qFormat/>
    <w:pPr>
      <w:spacing w:line="300" w:lineRule="auto"/>
      <w:jc w:val="both"/>
    </w:pPr>
    <w:rPr>
      <w:rFonts w:ascii="Arial" w:eastAsia="黑体" w:hAnsi="Arial" w:cs="Times New Roman"/>
      <w:bCs/>
      <w:kern w:val="44"/>
      <w:sz w:val="24"/>
      <w:szCs w:val="44"/>
    </w:rPr>
  </w:style>
  <w:style w:type="character" w:customStyle="1" w:styleId="aff3">
    <w:name w:val="目录 字符"/>
    <w:basedOn w:val="10"/>
    <w:link w:val="aff2"/>
    <w:qFormat/>
    <w:rPr>
      <w:rFonts w:ascii="Arial" w:eastAsia="黑体" w:hAnsi="Arial" w:cs="Times New Roman"/>
      <w:b w:val="0"/>
      <w:bCs/>
      <w:kern w:val="44"/>
      <w:sz w:val="24"/>
      <w:szCs w:val="44"/>
    </w:rPr>
  </w:style>
  <w:style w:type="paragraph" w:styleId="aff4">
    <w:name w:val="List Paragraph"/>
    <w:basedOn w:val="a0"/>
    <w:uiPriority w:val="34"/>
    <w:qFormat/>
    <w:pPr>
      <w:ind w:firstLineChars="200" w:firstLine="420"/>
    </w:pPr>
  </w:style>
  <w:style w:type="character" w:customStyle="1" w:styleId="ab">
    <w:name w:val="页眉 字符"/>
    <w:basedOn w:val="a1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ff5">
    <w:name w:val="Placeholder Text"/>
    <w:basedOn w:val="a1"/>
    <w:uiPriority w:val="99"/>
    <w:semiHidden/>
    <w:qFormat/>
    <w:rPr>
      <w:color w:val="808080"/>
    </w:r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d">
    <w:name w:val="批注主题 字符"/>
    <w:basedOn w:val="a5"/>
    <w:link w:val="ac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6177-3088-4A51-BA41-E8BE0A85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</dc:creator>
  <cp:lastModifiedBy>曲俐俐</cp:lastModifiedBy>
  <cp:revision>3</cp:revision>
  <dcterms:created xsi:type="dcterms:W3CDTF">2022-09-05T02:20:00Z</dcterms:created>
  <dcterms:modified xsi:type="dcterms:W3CDTF">2022-09-05T02:22:00Z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6F0E4F8ABC61447BB2815819E696E33A</vt:lpwstr>
  </property>
</Properties>
</file>